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52" w:rsidRDefault="00294D52" w:rsidP="00294D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E1CD4">
        <w:rPr>
          <w:sz w:val="28"/>
          <w:szCs w:val="28"/>
        </w:rPr>
        <w:t xml:space="preserve">лан </w:t>
      </w:r>
    </w:p>
    <w:p w:rsidR="00294D52" w:rsidRDefault="00294D52" w:rsidP="00294D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1C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Дня</w:t>
      </w:r>
      <w:r w:rsidRPr="002E1CD4">
        <w:rPr>
          <w:sz w:val="28"/>
          <w:szCs w:val="28"/>
        </w:rPr>
        <w:t xml:space="preserve"> открытых дверей для родителей</w:t>
      </w:r>
    </w:p>
    <w:p w:rsidR="00294D52" w:rsidRDefault="00294D52" w:rsidP="00294D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(законных представителей) воспитанников МКДОУ № 201</w:t>
      </w:r>
    </w:p>
    <w:p w:rsidR="00294D52" w:rsidRDefault="00294D52" w:rsidP="00294D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1238"/>
        <w:gridCol w:w="1691"/>
        <w:gridCol w:w="2812"/>
        <w:gridCol w:w="16"/>
        <w:gridCol w:w="2034"/>
      </w:tblGrid>
      <w:tr w:rsidR="00294D52" w:rsidTr="009A534E">
        <w:trPr>
          <w:trHeight w:val="331"/>
        </w:trPr>
        <w:tc>
          <w:tcPr>
            <w:tcW w:w="155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</w:t>
            </w:r>
            <w:bookmarkStart w:id="0" w:name="_GoBack"/>
            <w:bookmarkEnd w:id="0"/>
            <w:r>
              <w:rPr>
                <w:sz w:val="28"/>
                <w:szCs w:val="28"/>
              </w:rPr>
              <w:t>оприятие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(область/тема)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Росинка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развитие/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сказкам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Ивонина З.В.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  <w:vMerge w:val="restart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7.40-8.40</w:t>
            </w:r>
          </w:p>
        </w:tc>
        <w:tc>
          <w:tcPr>
            <w:tcW w:w="4519" w:type="dxa"/>
            <w:gridSpan w:val="3"/>
          </w:tcPr>
          <w:p w:rsidR="00294D52" w:rsidRPr="00904E4B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203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Поперекова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</w:tr>
      <w:tr w:rsidR="00294D52" w:rsidTr="009A534E">
        <w:trPr>
          <w:trHeight w:val="346"/>
        </w:trPr>
        <w:tc>
          <w:tcPr>
            <w:tcW w:w="1554" w:type="dxa"/>
            <w:vMerge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</w:t>
            </w:r>
          </w:p>
        </w:tc>
        <w:tc>
          <w:tcPr>
            <w:tcW w:w="2812" w:type="dxa"/>
          </w:tcPr>
          <w:p w:rsidR="00294D52" w:rsidRPr="00904E4B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4E4B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/ Закрепление математических знаний и умений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О.В.</w:t>
            </w:r>
          </w:p>
        </w:tc>
      </w:tr>
      <w:tr w:rsidR="00294D52" w:rsidTr="009A534E">
        <w:trPr>
          <w:trHeight w:val="346"/>
        </w:trPr>
        <w:tc>
          <w:tcPr>
            <w:tcW w:w="1554" w:type="dxa"/>
            <w:vMerge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Росинка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развитие/Моя дружная семья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  <w:vMerge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Родничок</w:t>
            </w:r>
          </w:p>
        </w:tc>
        <w:tc>
          <w:tcPr>
            <w:tcW w:w="2812" w:type="dxa"/>
          </w:tcPr>
          <w:p w:rsidR="00294D52" w:rsidRPr="006A0AD4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0AD4">
              <w:rPr>
                <w:sz w:val="28"/>
                <w:szCs w:val="28"/>
              </w:rPr>
              <w:t>Физическая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культура/ Сухое плавание</w:t>
            </w:r>
            <w:r w:rsidRPr="006A0A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Поперекова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  <w:vMerge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</w:t>
            </w:r>
          </w:p>
        </w:tc>
        <w:tc>
          <w:tcPr>
            <w:tcW w:w="2812" w:type="dxa"/>
          </w:tcPr>
          <w:p w:rsidR="00294D52" w:rsidRPr="006A0AD4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0AD4">
              <w:rPr>
                <w:sz w:val="28"/>
                <w:szCs w:val="28"/>
              </w:rPr>
              <w:t>Физическая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культура/ Сухое плавание</w:t>
            </w:r>
            <w:r w:rsidRPr="006A0A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Поперекова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  <w:vMerge w:val="restart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Зоренька</w:t>
            </w:r>
          </w:p>
        </w:tc>
        <w:tc>
          <w:tcPr>
            <w:tcW w:w="2812" w:type="dxa"/>
          </w:tcPr>
          <w:p w:rsidR="00294D52" w:rsidRPr="006A0AD4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развитие/</w:t>
            </w:r>
            <w:r>
              <w:t xml:space="preserve"> </w:t>
            </w:r>
            <w:r w:rsidRPr="006A0AD4">
              <w:rPr>
                <w:sz w:val="28"/>
                <w:szCs w:val="28"/>
              </w:rPr>
              <w:t>Подготовка к обучению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0AD4">
              <w:rPr>
                <w:sz w:val="28"/>
                <w:szCs w:val="28"/>
              </w:rPr>
              <w:t>грамоте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Чупракова Е.И.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  <w:vMerge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Родничок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Зоренька</w:t>
            </w:r>
          </w:p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 - кружок «Капелька»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Колегова Н.А.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  <w:vMerge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 - кружок «Звонкие голоса»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Колегова Н.А.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 - кружок «Юные мастера»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Ж.С.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Звездочки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/Птичка в гнёздышке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Л.Д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4E4B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/Изучаем космос</w:t>
            </w: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Ковязина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294D52" w:rsidTr="009A534E">
        <w:trPr>
          <w:trHeight w:val="331"/>
        </w:trPr>
        <w:tc>
          <w:tcPr>
            <w:tcW w:w="1554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</w:tc>
        <w:tc>
          <w:tcPr>
            <w:tcW w:w="1238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1691" w:type="dxa"/>
          </w:tcPr>
          <w:p w:rsidR="00294D52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Родничок</w:t>
            </w:r>
          </w:p>
        </w:tc>
        <w:tc>
          <w:tcPr>
            <w:tcW w:w="2812" w:type="dxa"/>
          </w:tcPr>
          <w:p w:rsidR="00294D52" w:rsidRDefault="00294D52" w:rsidP="009A534E">
            <w:pPr>
              <w:pStyle w:val="TableParagraph"/>
              <w:tabs>
                <w:tab w:val="left" w:pos="1165"/>
              </w:tabs>
              <w:ind w:left="-111" w:right="-109"/>
              <w:rPr>
                <w:sz w:val="28"/>
                <w:szCs w:val="28"/>
              </w:rPr>
            </w:pPr>
            <w:r w:rsidRPr="00C76815">
              <w:rPr>
                <w:sz w:val="28"/>
                <w:szCs w:val="28"/>
              </w:rPr>
              <w:t>Исследование объектов живой и неживой природы, экспериментирование</w:t>
            </w:r>
            <w:r>
              <w:rPr>
                <w:sz w:val="28"/>
                <w:szCs w:val="28"/>
              </w:rPr>
              <w:t>/</w:t>
            </w:r>
          </w:p>
          <w:p w:rsidR="00294D52" w:rsidRPr="00C76815" w:rsidRDefault="00294D52" w:rsidP="009A534E">
            <w:pPr>
              <w:pStyle w:val="TableParagraph"/>
              <w:tabs>
                <w:tab w:val="left" w:pos="1165"/>
              </w:tabs>
              <w:ind w:left="-111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свойств природных материалов: песок, глина</w:t>
            </w:r>
          </w:p>
          <w:p w:rsidR="00294D52" w:rsidRPr="00C76815" w:rsidRDefault="00294D52" w:rsidP="009A53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gridSpan w:val="2"/>
          </w:tcPr>
          <w:p w:rsidR="00294D52" w:rsidRDefault="00294D52" w:rsidP="009A534E">
            <w:pPr>
              <w:pStyle w:val="a3"/>
              <w:spacing w:before="0" w:beforeAutospacing="0" w:after="0" w:afterAutospacing="0"/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С.О.</w:t>
            </w:r>
          </w:p>
        </w:tc>
      </w:tr>
    </w:tbl>
    <w:p w:rsidR="00294D52" w:rsidRPr="00294D52" w:rsidRDefault="00294D52" w:rsidP="00294D52">
      <w:pPr>
        <w:shd w:val="clear" w:color="auto" w:fill="FFFFFF"/>
        <w:spacing w:before="150" w:after="150" w:line="288" w:lineRule="atLeast"/>
        <w:jc w:val="center"/>
        <w:outlineLvl w:val="2"/>
        <w:rPr>
          <w:rFonts w:ascii="Comic Sans MS" w:hAnsi="Comic Sans MS"/>
          <w:color w:val="0070C0"/>
          <w:sz w:val="40"/>
          <w:szCs w:val="40"/>
        </w:rPr>
      </w:pPr>
    </w:p>
    <w:sectPr w:rsidR="00294D52" w:rsidRPr="0029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52"/>
    <w:rsid w:val="00294D52"/>
    <w:rsid w:val="00817306"/>
    <w:rsid w:val="00AC2C2D"/>
    <w:rsid w:val="00CA6807"/>
    <w:rsid w:val="00D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1B55-3B60-4107-A7BF-43A3118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4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Уважаемые родители!</vt:lpstr>
      <vt:lpstr>        Приглашаем вас к нам в гости </vt:lpstr>
      <vt:lpstr>        на День открытых дверей для родителей (законных представителей) </vt:lpstr>
      <vt:lpstr>        воспитанников МКДОУ № 201, </vt:lpstr>
      <vt:lpstr>        который пройдет </vt:lpstr>
      <vt:lpstr>        с 08.04.2024г. по 16.04.2024г.</vt:lpstr>
      <vt:lpstr>        </vt:lpstr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3</cp:revision>
  <dcterms:created xsi:type="dcterms:W3CDTF">2024-04-11T12:17:00Z</dcterms:created>
  <dcterms:modified xsi:type="dcterms:W3CDTF">2024-04-11T12:23:00Z</dcterms:modified>
</cp:coreProperties>
</file>